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93" w:rsidRPr="002477FD" w:rsidRDefault="00176493" w:rsidP="00176493">
      <w:pPr>
        <w:rPr>
          <w:rFonts w:ascii="Times New Roman" w:hAnsi="Times New Roman" w:cs="Times New Roman"/>
          <w:b/>
          <w:sz w:val="28"/>
          <w:szCs w:val="28"/>
        </w:rPr>
      </w:pPr>
      <w:r w:rsidRPr="002477FD">
        <w:rPr>
          <w:rFonts w:ascii="Times New Roman" w:hAnsi="Times New Roman" w:cs="Times New Roman"/>
          <w:b/>
          <w:sz w:val="28"/>
          <w:szCs w:val="28"/>
        </w:rPr>
        <w:t>Электронная «Библиотека Нон-фикшн»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>Фонд «Библиотеки NON_FICTION» издательства «</w:t>
      </w:r>
      <w:proofErr w:type="spellStart"/>
      <w:r w:rsidRPr="002477F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2477FD">
        <w:rPr>
          <w:rFonts w:ascii="Times New Roman" w:hAnsi="Times New Roman" w:cs="Times New Roman"/>
          <w:sz w:val="28"/>
          <w:szCs w:val="28"/>
        </w:rPr>
        <w:t>-Медиа» рассчитан на широкий читательский интерес и содержит книги по различным тематическим направлениям: научно-популярная, деловая, художественная и познавательная литература, издания по саморазвитию и интеллектуальному досугу. В целом прое</w:t>
      </w:r>
      <w:proofErr w:type="gramStart"/>
      <w:r w:rsidRPr="002477F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477FD">
        <w:rPr>
          <w:rFonts w:ascii="Times New Roman" w:hAnsi="Times New Roman" w:cs="Times New Roman"/>
          <w:sz w:val="28"/>
          <w:szCs w:val="28"/>
        </w:rPr>
        <w:t xml:space="preserve">ючает лучшие произведения нехудожественной литературы жанра «Нон-фикшн». Но также доступна коллекция классической и современной художественной литературы. 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>На сегодня в каталоге проекта представлено более 60 000 книжных изданий.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Разделы каталога, к которым предоставляется доступ: </w:t>
      </w:r>
      <w:proofErr w:type="gramStart"/>
      <w:r w:rsidRPr="002477FD">
        <w:rPr>
          <w:rFonts w:ascii="Times New Roman" w:hAnsi="Times New Roman" w:cs="Times New Roman"/>
          <w:sz w:val="28"/>
          <w:szCs w:val="28"/>
        </w:rPr>
        <w:t>«Биографии и мемуары», «Деловая литература»; «Досуг»; «Искусство», «История»; «Красота и здоровье»; «Изучение иностранных языков»; «Медицина»; «Научная литература»; «Образование»; «Общественные науки»; «Педагогика и психология»; «Поэзия»; «Проза»; «Правоведение»; «Религия»; «Техника и технологии»; «Филология»; «Философия»; «Эзотерика»; «Энциклопедии»; «Периодика» и др.</w:t>
      </w:r>
      <w:proofErr w:type="gramEnd"/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Доступ возможен с компьютеров библиотеки, а также с любых мобильных устройств пользователей – ПК, планшеты, смартфоны (после скачивания и установки на </w:t>
      </w:r>
      <w:proofErr w:type="spellStart"/>
      <w:r w:rsidRPr="002477FD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2477FD">
        <w:rPr>
          <w:rFonts w:ascii="Times New Roman" w:hAnsi="Times New Roman" w:cs="Times New Roman"/>
          <w:sz w:val="28"/>
          <w:szCs w:val="28"/>
        </w:rPr>
        <w:t xml:space="preserve"> устройство мобильного приложения «Библиотека NON_FICTION»). Доступ зарегистрированных читателей возможен из дома. Подключение пользователей производится по логину и паролю или по IP-адресам. 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 «Библиотека Нон-фикшн» – это современное и удобное решение для всех, кто ценит </w:t>
      </w:r>
      <w:proofErr w:type="spellStart"/>
      <w:r w:rsidRPr="002477FD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2477FD">
        <w:rPr>
          <w:rFonts w:ascii="Times New Roman" w:hAnsi="Times New Roman" w:cs="Times New Roman"/>
          <w:sz w:val="28"/>
          <w:szCs w:val="28"/>
        </w:rPr>
        <w:t xml:space="preserve"> время и любит получать новые знания, используя для чтения любую свободную минуту.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Доступ к материалам осуществляется как из стен библиотеки, так и вне библиотеки для самостоятельной работы читателей по следующей ссылке: </w:t>
      </w:r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77FD">
          <w:rPr>
            <w:rStyle w:val="a3"/>
            <w:rFonts w:ascii="Times New Roman" w:hAnsi="Times New Roman" w:cs="Times New Roman"/>
            <w:sz w:val="28"/>
            <w:szCs w:val="28"/>
          </w:rPr>
          <w:t>www.lib.biblioclub.ru</w:t>
        </w:r>
      </w:hyperlink>
    </w:p>
    <w:p w:rsidR="00176493" w:rsidRPr="002477FD" w:rsidRDefault="00176493" w:rsidP="00176493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>Для работы с материалами данного ресурса вне стен библиотеки необходимо связаться с сотрудниками библиотеки по телефону, через виртуальную справочную службу, онлайн-консультант в социальных сетях или при непосредственном посещении библиотеки, чтобы получить логин и пароль для входа.</w:t>
      </w:r>
    </w:p>
    <w:p w:rsidR="002806E2" w:rsidRDefault="002806E2">
      <w:bookmarkStart w:id="0" w:name="_GoBack"/>
      <w:bookmarkEnd w:id="0"/>
    </w:p>
    <w:sectPr w:rsidR="002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3"/>
    <w:rsid w:val="00014E2D"/>
    <w:rsid w:val="00047E4F"/>
    <w:rsid w:val="00080193"/>
    <w:rsid w:val="00176493"/>
    <w:rsid w:val="001F4B50"/>
    <w:rsid w:val="002037F3"/>
    <w:rsid w:val="0021380E"/>
    <w:rsid w:val="002806E2"/>
    <w:rsid w:val="00397CD6"/>
    <w:rsid w:val="0043431B"/>
    <w:rsid w:val="0049388C"/>
    <w:rsid w:val="005A750D"/>
    <w:rsid w:val="005D0678"/>
    <w:rsid w:val="006303F9"/>
    <w:rsid w:val="006A4618"/>
    <w:rsid w:val="0071694E"/>
    <w:rsid w:val="00776B6C"/>
    <w:rsid w:val="007B3DA3"/>
    <w:rsid w:val="00872175"/>
    <w:rsid w:val="00A075DF"/>
    <w:rsid w:val="00A7047F"/>
    <w:rsid w:val="00D14FFC"/>
    <w:rsid w:val="00D1688C"/>
    <w:rsid w:val="00DB513F"/>
    <w:rsid w:val="00D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Мильруд Татьяна Борисовна</dc:creator>
  <cp:lastModifiedBy>Мильруд Татьяна Борисовна</cp:lastModifiedBy>
  <cp:revision>1</cp:revision>
  <dcterms:created xsi:type="dcterms:W3CDTF">2022-03-02T04:08:00Z</dcterms:created>
  <dcterms:modified xsi:type="dcterms:W3CDTF">2022-03-02T04:09:00Z</dcterms:modified>
</cp:coreProperties>
</file>